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E4" w:rsidRDefault="00477CE4" w:rsidP="00427905">
      <w:pPr>
        <w:rPr>
          <w:b/>
          <w:bCs/>
          <w:lang w:val="en-GB"/>
        </w:rPr>
      </w:pPr>
      <w:r>
        <w:rPr>
          <w:b/>
          <w:bCs/>
          <w:noProof/>
        </w:rPr>
        <w:drawing>
          <wp:inline distT="0" distB="0" distL="0" distR="0" wp14:anchorId="7EB135BD" wp14:editId="6F679EA6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905" w:rsidRPr="00427905" w:rsidRDefault="00427905" w:rsidP="00427905">
      <w:pPr>
        <w:rPr>
          <w:b/>
          <w:bCs/>
          <w:lang w:val="en-GB"/>
        </w:rPr>
      </w:pPr>
      <w:r w:rsidRPr="00427905">
        <w:rPr>
          <w:b/>
          <w:bCs/>
          <w:lang w:val="en-GB"/>
        </w:rPr>
        <w:t xml:space="preserve">Job Description - </w:t>
      </w:r>
      <w:r w:rsidR="001D164C">
        <w:rPr>
          <w:b/>
          <w:bCs/>
          <w:lang w:val="en-GB"/>
        </w:rPr>
        <w:t>Fire Chief</w:t>
      </w:r>
    </w:p>
    <w:p w:rsidR="00427905" w:rsidRPr="00427905" w:rsidRDefault="00427905" w:rsidP="00427905">
      <w:pPr>
        <w:rPr>
          <w:b/>
          <w:bCs/>
          <w:lang w:val="en-GB"/>
        </w:rPr>
      </w:pPr>
      <w:r w:rsidRPr="00427905">
        <w:rPr>
          <w:b/>
          <w:bCs/>
          <w:lang w:val="en-GB"/>
        </w:rPr>
        <w:t>Purpose of the Job:</w:t>
      </w:r>
    </w:p>
    <w:p w:rsidR="00427905" w:rsidRDefault="00427905" w:rsidP="00427905">
      <w:pPr>
        <w:rPr>
          <w:lang w:val="en-GB"/>
        </w:rPr>
      </w:pPr>
      <w:r w:rsidRPr="00427905">
        <w:rPr>
          <w:lang w:val="en-GB"/>
        </w:rPr>
        <w:t>Reporting to the</w:t>
      </w:r>
      <w:r>
        <w:rPr>
          <w:lang w:val="en-GB"/>
        </w:rPr>
        <w:t xml:space="preserve"> Commissioners</w:t>
      </w:r>
      <w:r w:rsidRPr="00427905">
        <w:rPr>
          <w:lang w:val="en-GB"/>
        </w:rPr>
        <w:t xml:space="preserve">, the </w:t>
      </w:r>
      <w:r w:rsidR="001D164C">
        <w:rPr>
          <w:lang w:val="en-GB"/>
        </w:rPr>
        <w:t>Fire Chief</w:t>
      </w:r>
      <w:r w:rsidRPr="00427905">
        <w:rPr>
          <w:lang w:val="en-GB"/>
        </w:rPr>
        <w:t xml:space="preserve"> will administer, plan, direct and control all aspects of the </w:t>
      </w:r>
      <w:r w:rsidR="001D164C">
        <w:rPr>
          <w:lang w:val="en-GB"/>
        </w:rPr>
        <w:t>Fire District</w:t>
      </w:r>
      <w:r w:rsidRPr="00427905">
        <w:rPr>
          <w:lang w:val="en-GB"/>
        </w:rPr>
        <w:t xml:space="preserve"> including administration, fire suppression, fire prevention and rescue activities of the </w:t>
      </w:r>
      <w:r w:rsidR="001D164C">
        <w:rPr>
          <w:lang w:val="en-GB"/>
        </w:rPr>
        <w:t>District</w:t>
      </w:r>
      <w:r w:rsidRPr="00427905">
        <w:rPr>
          <w:lang w:val="en-GB"/>
        </w:rPr>
        <w:t xml:space="preserve"> as authorized by the </w:t>
      </w:r>
      <w:r w:rsidR="001D164C">
        <w:rPr>
          <w:lang w:val="en-GB"/>
        </w:rPr>
        <w:t>Board of Commissioners</w:t>
      </w:r>
      <w:r w:rsidRPr="00427905">
        <w:rPr>
          <w:lang w:val="en-GB"/>
        </w:rPr>
        <w:t xml:space="preserve">. The </w:t>
      </w:r>
      <w:r w:rsidR="001D164C">
        <w:rPr>
          <w:lang w:val="en-GB"/>
        </w:rPr>
        <w:t>Fire Chief</w:t>
      </w:r>
      <w:r w:rsidRPr="00427905">
        <w:rPr>
          <w:lang w:val="en-GB"/>
        </w:rPr>
        <w:t xml:space="preserve"> will als</w:t>
      </w:r>
      <w:r w:rsidR="001D164C">
        <w:rPr>
          <w:lang w:val="en-GB"/>
        </w:rPr>
        <w:t>o administer applicable local, state</w:t>
      </w:r>
      <w:r w:rsidRPr="00427905">
        <w:rPr>
          <w:lang w:val="en-GB"/>
        </w:rPr>
        <w:t xml:space="preserve"> and federal fire regulations.  Administrative duties comprise planning, directing, and controlling all </w:t>
      </w:r>
      <w:r w:rsidR="001D164C">
        <w:rPr>
          <w:lang w:val="en-GB"/>
        </w:rPr>
        <w:t>F</w:t>
      </w:r>
      <w:r w:rsidRPr="00427905">
        <w:rPr>
          <w:lang w:val="en-GB"/>
        </w:rPr>
        <w:t xml:space="preserve">ire </w:t>
      </w:r>
      <w:r w:rsidR="001D164C">
        <w:rPr>
          <w:lang w:val="en-GB"/>
        </w:rPr>
        <w:t>District</w:t>
      </w:r>
      <w:r w:rsidRPr="00427905">
        <w:rPr>
          <w:lang w:val="en-GB"/>
        </w:rPr>
        <w:t xml:space="preserve"> activities including recruitment of personnel, purchase of equipment, control of expenditures, preparation of budget estimates and the assignment of personnel and equipment. The </w:t>
      </w:r>
      <w:r w:rsidR="001D164C">
        <w:rPr>
          <w:lang w:val="en-GB"/>
        </w:rPr>
        <w:t>Fire Chief</w:t>
      </w:r>
      <w:r w:rsidRPr="00427905">
        <w:rPr>
          <w:lang w:val="en-GB"/>
        </w:rPr>
        <w:t xml:space="preserve"> consults with the</w:t>
      </w:r>
      <w:r w:rsidR="001D164C">
        <w:rPr>
          <w:lang w:val="en-GB"/>
        </w:rPr>
        <w:t xml:space="preserve"> Board of Commissioners</w:t>
      </w:r>
      <w:r w:rsidRPr="00427905">
        <w:rPr>
          <w:lang w:val="en-GB"/>
        </w:rPr>
        <w:t xml:space="preserve"> on issues of policy and planning, but works independently in supervising technical operations.</w:t>
      </w:r>
    </w:p>
    <w:p w:rsidR="009D0909" w:rsidRPr="00427905" w:rsidRDefault="009D0909" w:rsidP="00427905">
      <w:pPr>
        <w:rPr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Duties and Responsibilities: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Plan</w:t>
      </w:r>
      <w:r w:rsidR="0056337E">
        <w:rPr>
          <w:lang w:val="en-GB"/>
        </w:rPr>
        <w:t>,</w:t>
      </w:r>
      <w:r w:rsidRPr="00427905">
        <w:rPr>
          <w:lang w:val="en-GB"/>
        </w:rPr>
        <w:t xml:space="preserve"> direct and supervise </w:t>
      </w:r>
      <w:r w:rsidR="0056337E">
        <w:rPr>
          <w:lang w:val="en-GB"/>
        </w:rPr>
        <w:t>all</w:t>
      </w:r>
      <w:r w:rsidRPr="00427905">
        <w:rPr>
          <w:lang w:val="en-GB"/>
        </w:rPr>
        <w:t xml:space="preserve"> activities of the </w:t>
      </w:r>
      <w:r w:rsidR="001D164C">
        <w:rPr>
          <w:lang w:val="en-GB"/>
        </w:rPr>
        <w:t>Fire District</w:t>
      </w:r>
      <w:r w:rsidRPr="00427905">
        <w:rPr>
          <w:lang w:val="en-GB"/>
        </w:rPr>
        <w:t xml:space="preserve"> as specified in the </w:t>
      </w:r>
      <w:r w:rsidR="001D164C">
        <w:rPr>
          <w:lang w:val="en-GB"/>
        </w:rPr>
        <w:t>District’s Standard Operating Procedures</w:t>
      </w:r>
      <w:r w:rsidRPr="00427905">
        <w:rPr>
          <w:lang w:val="en-GB"/>
        </w:rPr>
        <w:t>.</w:t>
      </w:r>
    </w:p>
    <w:p w:rsidR="0056337E" w:rsidRDefault="0056337E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Respond to emergency calls</w:t>
      </w:r>
      <w:r w:rsidR="00D25FEA">
        <w:rPr>
          <w:lang w:val="en-GB"/>
        </w:rPr>
        <w:t>.</w:t>
      </w:r>
    </w:p>
    <w:p w:rsidR="00D25FEA" w:rsidRPr="00427905" w:rsidRDefault="00D25FEA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Recommend personnel decisions to the Board of Commissioners in accordance with Whatcom County Fire District 18’s Policy Manual.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Establish and implement Operational Guidelines based on best practices and OH&amp;S regulations.</w:t>
      </w:r>
    </w:p>
    <w:p w:rsidR="00427905" w:rsidRPr="00427905" w:rsidRDefault="0056337E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Attend training programs oriented to the duties of the Fire Chief; oversee and provide for departmental training at all levels to ensure safe and effective operations.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Ensure adequate records are kept of all required maintenance and training.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Prepare and submit an annual budget and long-range plan and make expenditures within approved limits.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Develop and revise a long-range capital plan to keep pace with development.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Ensure that all local government policies and processes are adhered to.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Ensure that inquiries and complaints regarding fire department activities or responsibilities are handled promptly, efficiently, effectively and with courtesy.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 xml:space="preserve">Liaise with representatives of </w:t>
      </w:r>
      <w:r w:rsidR="00BA5F3F" w:rsidRPr="00427905">
        <w:rPr>
          <w:lang w:val="en-GB"/>
        </w:rPr>
        <w:t>neighbouring</w:t>
      </w:r>
      <w:r w:rsidRPr="00427905">
        <w:rPr>
          <w:lang w:val="en-GB"/>
        </w:rPr>
        <w:t xml:space="preserve"> fire departments to ensure adequate mutual aid agreements are made for mitigating major emergency incidents.</w:t>
      </w:r>
    </w:p>
    <w:p w:rsidR="00BA5F3F" w:rsidRPr="00427905" w:rsidRDefault="00BA5F3F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Act as the District’s Pubic Information Officer.</w:t>
      </w:r>
      <w:bookmarkStart w:id="0" w:name="_GoBack"/>
      <w:bookmarkEnd w:id="0"/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Participate in the local and regional emergency planning process.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 xml:space="preserve">Participate in </w:t>
      </w:r>
      <w:r w:rsidR="001D164C">
        <w:rPr>
          <w:lang w:val="en-GB"/>
        </w:rPr>
        <w:t>Fire Chief</w:t>
      </w:r>
      <w:r w:rsidRPr="00427905">
        <w:rPr>
          <w:lang w:val="en-GB"/>
        </w:rPr>
        <w:t xml:space="preserve">s' Association </w:t>
      </w:r>
      <w:r w:rsidR="0056337E">
        <w:rPr>
          <w:lang w:val="en-GB"/>
        </w:rPr>
        <w:t>and provide for attendan</w:t>
      </w:r>
      <w:r w:rsidR="00B54632">
        <w:rPr>
          <w:lang w:val="en-GB"/>
        </w:rPr>
        <w:t xml:space="preserve">ce/membership on all necessary </w:t>
      </w:r>
      <w:r w:rsidR="0056337E">
        <w:rPr>
          <w:lang w:val="en-GB"/>
        </w:rPr>
        <w:t>associations, boards, committees, etc. to ensure District representation.</w:t>
      </w:r>
    </w:p>
    <w:p w:rsidR="0056337E" w:rsidRDefault="0056337E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lastRenderedPageBreak/>
        <w:t>Supervise the maintenance, repair and replacement of all equipment and ensure that all equipment and buildings are properly maintained and in good working order.</w:t>
      </w:r>
    </w:p>
    <w:p w:rsidR="009D0909" w:rsidRDefault="009D0909" w:rsidP="00427905">
      <w:pPr>
        <w:rPr>
          <w:b/>
          <w:bCs/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Organizational Relationship:</w:t>
      </w:r>
    </w:p>
    <w:p w:rsidR="00427905" w:rsidRPr="00427905" w:rsidRDefault="00427905" w:rsidP="009D0909">
      <w:pPr>
        <w:numPr>
          <w:ilvl w:val="0"/>
          <w:numId w:val="2"/>
        </w:numPr>
        <w:spacing w:after="0"/>
        <w:rPr>
          <w:lang w:val="en-GB"/>
        </w:rPr>
      </w:pPr>
      <w:r w:rsidRPr="00427905">
        <w:rPr>
          <w:lang w:val="en-GB"/>
        </w:rPr>
        <w:t xml:space="preserve">The </w:t>
      </w:r>
      <w:r w:rsidR="001D164C">
        <w:rPr>
          <w:lang w:val="en-GB"/>
        </w:rPr>
        <w:t>Fire Chief</w:t>
      </w:r>
      <w:r w:rsidRPr="00427905">
        <w:rPr>
          <w:lang w:val="en-GB"/>
        </w:rPr>
        <w:t xml:space="preserve"> reports </w:t>
      </w:r>
      <w:r w:rsidR="001D164C">
        <w:rPr>
          <w:lang w:val="en-GB"/>
        </w:rPr>
        <w:t>to the Board of Commissioners</w:t>
      </w:r>
      <w:r w:rsidRPr="00427905">
        <w:rPr>
          <w:lang w:val="en-GB"/>
        </w:rPr>
        <w:t>.</w:t>
      </w:r>
    </w:p>
    <w:p w:rsidR="009D0909" w:rsidRDefault="009D0909" w:rsidP="00427905">
      <w:pPr>
        <w:rPr>
          <w:b/>
          <w:bCs/>
          <w:lang w:val="en-GB"/>
        </w:rPr>
      </w:pPr>
    </w:p>
    <w:p w:rsidR="00427905" w:rsidRPr="00427905" w:rsidRDefault="00427905" w:rsidP="00427905">
      <w:pPr>
        <w:rPr>
          <w:b/>
          <w:bCs/>
          <w:lang w:val="en-GB"/>
        </w:rPr>
      </w:pPr>
      <w:r w:rsidRPr="00427905">
        <w:rPr>
          <w:b/>
          <w:bCs/>
          <w:lang w:val="en-GB"/>
        </w:rPr>
        <w:t>Qualifications:</w:t>
      </w:r>
    </w:p>
    <w:p w:rsidR="001D164C" w:rsidRPr="00427905" w:rsidRDefault="001D164C" w:rsidP="009D0909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District Resident</w:t>
      </w:r>
      <w:r w:rsidRPr="00427905">
        <w:rPr>
          <w:b/>
          <w:bCs/>
          <w:lang w:val="en-GB"/>
        </w:rPr>
        <w:t>:</w:t>
      </w:r>
    </w:p>
    <w:p w:rsidR="001D164C" w:rsidRDefault="001D164C" w:rsidP="009D0909">
      <w:pPr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Must reside within District or willing to relocate to District within 90 days of hire.</w:t>
      </w:r>
    </w:p>
    <w:p w:rsidR="009D0909" w:rsidRPr="00427905" w:rsidRDefault="009D0909" w:rsidP="009D0909">
      <w:pPr>
        <w:spacing w:after="0"/>
        <w:ind w:left="720"/>
        <w:rPr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Education/Training:</w:t>
      </w:r>
    </w:p>
    <w:p w:rsidR="00427905" w:rsidRPr="00427905" w:rsidRDefault="001D164C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High </w:t>
      </w:r>
      <w:r w:rsidR="00427905" w:rsidRPr="00427905">
        <w:rPr>
          <w:lang w:val="en-GB"/>
        </w:rPr>
        <w:t xml:space="preserve">School </w:t>
      </w:r>
      <w:r>
        <w:rPr>
          <w:lang w:val="en-GB"/>
        </w:rPr>
        <w:t>Diploma or GED</w:t>
      </w:r>
      <w:r w:rsidR="0056337E">
        <w:rPr>
          <w:lang w:val="en-GB"/>
        </w:rPr>
        <w:t>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 xml:space="preserve">Completed or participating in a training program based on </w:t>
      </w:r>
      <w:r w:rsidRPr="009D0909">
        <w:rPr>
          <w:lang w:val="en-GB"/>
        </w:rPr>
        <w:t>IFSTA Essentials of Fire Firefighting</w:t>
      </w:r>
      <w:r w:rsidR="0056337E">
        <w:rPr>
          <w:lang w:val="en-GB"/>
        </w:rPr>
        <w:t>.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Completed or enrolled in a recognized Officer Training Program.</w:t>
      </w:r>
    </w:p>
    <w:p w:rsidR="009D0909" w:rsidRDefault="009D0909" w:rsidP="009D0909">
      <w:pPr>
        <w:spacing w:after="0"/>
        <w:rPr>
          <w:b/>
          <w:bCs/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Experience: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A minimum of five (5) years with a fire department.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Progressive responsibility level within the fire service.</w:t>
      </w:r>
    </w:p>
    <w:p w:rsidR="00427905" w:rsidRPr="00427905" w:rsidRDefault="00760623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Minimum two (2) years</w:t>
      </w:r>
      <w:r w:rsidR="00427905" w:rsidRPr="00427905">
        <w:rPr>
          <w:lang w:val="en-GB"/>
        </w:rPr>
        <w:t xml:space="preserve"> as a fire department officer.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Previous management experience is an asset.</w:t>
      </w:r>
    </w:p>
    <w:p w:rsidR="009D0909" w:rsidRDefault="009D0909" w:rsidP="009D0909">
      <w:pPr>
        <w:spacing w:after="0"/>
        <w:rPr>
          <w:b/>
          <w:bCs/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Occupational Certification</w:t>
      </w:r>
      <w:r w:rsidR="001D164C">
        <w:rPr>
          <w:b/>
          <w:bCs/>
          <w:lang w:val="en-GB"/>
        </w:rPr>
        <w:t xml:space="preserve"> and Membership</w:t>
      </w:r>
      <w:r w:rsidRPr="00427905">
        <w:rPr>
          <w:b/>
          <w:bCs/>
          <w:lang w:val="en-GB"/>
        </w:rPr>
        <w:t>: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 xml:space="preserve">Valid </w:t>
      </w:r>
      <w:r w:rsidR="00760623">
        <w:rPr>
          <w:lang w:val="en-GB"/>
        </w:rPr>
        <w:t xml:space="preserve">WA </w:t>
      </w:r>
      <w:r w:rsidRPr="00427905">
        <w:rPr>
          <w:lang w:val="en-GB"/>
        </w:rPr>
        <w:t xml:space="preserve">driver's </w:t>
      </w:r>
      <w:r w:rsidR="001D164C">
        <w:rPr>
          <w:lang w:val="en-GB"/>
        </w:rPr>
        <w:t xml:space="preserve">license with </w:t>
      </w:r>
      <w:r w:rsidRPr="00427905">
        <w:rPr>
          <w:lang w:val="en-GB"/>
        </w:rPr>
        <w:t>appropriate class with endorsement</w:t>
      </w:r>
      <w:r w:rsidR="001D164C">
        <w:rPr>
          <w:lang w:val="en-GB"/>
        </w:rPr>
        <w:t>(s).</w:t>
      </w:r>
    </w:p>
    <w:p w:rsidR="001D164C" w:rsidRPr="00427905" w:rsidRDefault="001D164C" w:rsidP="009D0909">
      <w:pPr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Must meet all current requirements for Fire Department Association membership.</w:t>
      </w:r>
    </w:p>
    <w:p w:rsidR="009D0909" w:rsidRDefault="009D0909" w:rsidP="009D0909">
      <w:pPr>
        <w:spacing w:after="0"/>
        <w:rPr>
          <w:b/>
          <w:bCs/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Knowledge: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Knowledge of Fire Department Operational Guidelines, policies, procedures and applicable local bylaws, provincial codes, regulations, acts and standards.</w:t>
      </w:r>
    </w:p>
    <w:p w:rsid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Knowledge of the NFPA 1001 and 1002 Firefighter Training Standard and OH&amp;S regulations.</w:t>
      </w:r>
    </w:p>
    <w:p w:rsidR="0056337E" w:rsidRPr="0056337E" w:rsidRDefault="0056337E" w:rsidP="0056337E">
      <w:pPr>
        <w:numPr>
          <w:ilvl w:val="0"/>
          <w:numId w:val="1"/>
        </w:numPr>
        <w:spacing w:after="0"/>
        <w:rPr>
          <w:lang w:val="en-GB"/>
        </w:rPr>
      </w:pPr>
      <w:r w:rsidRPr="0056337E">
        <w:rPr>
          <w:lang w:val="en-GB"/>
        </w:rPr>
        <w:t>Completion of Fire Officers Training, Incident Command, Fire Service Management. NIMS 100, 200, 300 and 700, Completion of Hazardous Materials First Responder, CPR, Basic 1st Aid &amp; AED Certified or equivalent training or education for aforementioned requirements. 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Knowledge and training in Incident Command System (ICS) minimum ICS 200.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Knowledge of the community and fire protection area.</w:t>
      </w:r>
    </w:p>
    <w:p w:rsidR="009D0909" w:rsidRDefault="009D0909" w:rsidP="009D0909">
      <w:pPr>
        <w:spacing w:after="0"/>
        <w:rPr>
          <w:b/>
          <w:bCs/>
          <w:lang w:val="en-GB"/>
        </w:rPr>
      </w:pPr>
    </w:p>
    <w:p w:rsidR="00427905" w:rsidRPr="00427905" w:rsidRDefault="00427905" w:rsidP="009D0909">
      <w:pPr>
        <w:spacing w:after="0"/>
        <w:rPr>
          <w:b/>
          <w:bCs/>
          <w:lang w:val="en-GB"/>
        </w:rPr>
      </w:pPr>
      <w:r w:rsidRPr="00427905">
        <w:rPr>
          <w:b/>
          <w:bCs/>
          <w:lang w:val="en-GB"/>
        </w:rPr>
        <w:t>Skills &amp; Abilities: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Ability to be an effective leader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Ability to organize &amp; delegate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Ability to effectively administer the operations of a volunteer fire department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Ability to effectively communicate verbally and in writing and maintain positive public relations for the fire department and the governing body.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lastRenderedPageBreak/>
        <w:t>Ability to supervise and participate in the preparation of all necessary reports, records and correspondence.</w:t>
      </w:r>
    </w:p>
    <w:p w:rsidR="00427905" w:rsidRPr="00427905" w:rsidRDefault="00427905" w:rsidP="009D0909">
      <w:pPr>
        <w:numPr>
          <w:ilvl w:val="0"/>
          <w:numId w:val="1"/>
        </w:numPr>
        <w:spacing w:after="0"/>
        <w:rPr>
          <w:lang w:val="en-GB"/>
        </w:rPr>
      </w:pPr>
      <w:r w:rsidRPr="00427905">
        <w:rPr>
          <w:lang w:val="en-GB"/>
        </w:rPr>
        <w:t>Willingness and commitment to participate in training programs and workshops.</w:t>
      </w:r>
    </w:p>
    <w:p w:rsidR="00F05322" w:rsidRDefault="00F05322" w:rsidP="00427905">
      <w:pPr>
        <w:rPr>
          <w:lang w:val="en-GB"/>
        </w:rPr>
      </w:pPr>
    </w:p>
    <w:p w:rsidR="009D0909" w:rsidRDefault="009D0909" w:rsidP="00427905">
      <w:pPr>
        <w:rPr>
          <w:lang w:val="en-GB"/>
        </w:rPr>
      </w:pPr>
    </w:p>
    <w:p w:rsidR="00427905" w:rsidRPr="00427905" w:rsidRDefault="00427905" w:rsidP="00427905">
      <w:pPr>
        <w:rPr>
          <w:lang w:val="en-GB"/>
        </w:rPr>
      </w:pPr>
      <w:r w:rsidRPr="00427905">
        <w:rPr>
          <w:lang w:val="en-GB"/>
        </w:rPr>
        <w:t>I have read and understand this job description.</w:t>
      </w:r>
    </w:p>
    <w:p w:rsidR="009D0909" w:rsidRDefault="009D0909" w:rsidP="00427905">
      <w:pPr>
        <w:rPr>
          <w:lang w:val="en-GB"/>
        </w:rPr>
      </w:pPr>
    </w:p>
    <w:p w:rsidR="00427905" w:rsidRPr="00427905" w:rsidRDefault="00427905" w:rsidP="00427905">
      <w:pPr>
        <w:rPr>
          <w:lang w:val="en-GB"/>
        </w:rPr>
      </w:pPr>
      <w:r w:rsidRPr="00427905">
        <w:rPr>
          <w:lang w:val="en-GB"/>
        </w:rPr>
        <w:t>Employee signature _________________________</w:t>
      </w:r>
      <w:r w:rsidR="00F05322">
        <w:rPr>
          <w:lang w:val="en-GB"/>
        </w:rPr>
        <w:t>__</w:t>
      </w:r>
      <w:r w:rsidRPr="00427905">
        <w:rPr>
          <w:lang w:val="en-GB"/>
        </w:rPr>
        <w:t>_______</w:t>
      </w:r>
      <w:r w:rsidR="00F05322">
        <w:rPr>
          <w:lang w:val="en-GB"/>
        </w:rPr>
        <w:t xml:space="preserve">   </w:t>
      </w:r>
      <w:r w:rsidR="00F05322">
        <w:rPr>
          <w:lang w:val="en-GB"/>
        </w:rPr>
        <w:tab/>
      </w:r>
      <w:r w:rsidR="00F05322">
        <w:rPr>
          <w:lang w:val="en-GB"/>
        </w:rPr>
        <w:tab/>
      </w:r>
      <w:r w:rsidRPr="00427905">
        <w:rPr>
          <w:lang w:val="en-GB"/>
        </w:rPr>
        <w:t>Date ____________________</w:t>
      </w:r>
    </w:p>
    <w:p w:rsidR="009D0909" w:rsidRDefault="009D0909" w:rsidP="00427905">
      <w:pPr>
        <w:rPr>
          <w:lang w:val="en-GB"/>
        </w:rPr>
      </w:pPr>
    </w:p>
    <w:p w:rsidR="009D0909" w:rsidRDefault="009D0909" w:rsidP="00427905">
      <w:pPr>
        <w:rPr>
          <w:lang w:val="en-GB"/>
        </w:rPr>
      </w:pPr>
    </w:p>
    <w:p w:rsidR="00427905" w:rsidRPr="00427905" w:rsidRDefault="00427905" w:rsidP="00427905">
      <w:pPr>
        <w:rPr>
          <w:lang w:val="en-GB"/>
        </w:rPr>
      </w:pPr>
      <w:r w:rsidRPr="00427905">
        <w:rPr>
          <w:lang w:val="en-GB"/>
        </w:rPr>
        <w:t>This job description is the minimum requirements of this job's assigned duties, tasks and responsibilities.</w:t>
      </w:r>
    </w:p>
    <w:p w:rsidR="009D0909" w:rsidRDefault="009D0909" w:rsidP="00427905">
      <w:pPr>
        <w:rPr>
          <w:lang w:val="en-GB"/>
        </w:rPr>
      </w:pPr>
    </w:p>
    <w:p w:rsidR="00427905" w:rsidRPr="00427905" w:rsidRDefault="00F05322" w:rsidP="00427905">
      <w:pPr>
        <w:rPr>
          <w:lang w:val="en-GB"/>
        </w:rPr>
      </w:pPr>
      <w:r>
        <w:rPr>
          <w:lang w:val="en-GB"/>
        </w:rPr>
        <w:t>Commissioner sign</w:t>
      </w:r>
      <w:r w:rsidR="009D0909">
        <w:rPr>
          <w:lang w:val="en-GB"/>
        </w:rPr>
        <w:t>a</w:t>
      </w:r>
      <w:r>
        <w:rPr>
          <w:lang w:val="en-GB"/>
        </w:rPr>
        <w:t>ture</w:t>
      </w:r>
      <w:r w:rsidR="00427905" w:rsidRPr="00427905">
        <w:rPr>
          <w:lang w:val="en-GB"/>
        </w:rPr>
        <w:t xml:space="preserve"> _______________________________</w:t>
      </w:r>
      <w:r>
        <w:rPr>
          <w:lang w:val="en-GB"/>
        </w:rPr>
        <w:t xml:space="preserve">   </w:t>
      </w:r>
      <w:r>
        <w:rPr>
          <w:lang w:val="en-GB"/>
        </w:rPr>
        <w:tab/>
      </w:r>
      <w:r w:rsidR="009D0909">
        <w:rPr>
          <w:lang w:val="en-GB"/>
        </w:rPr>
        <w:tab/>
      </w:r>
      <w:r w:rsidR="00427905" w:rsidRPr="00427905">
        <w:rPr>
          <w:lang w:val="en-GB"/>
        </w:rPr>
        <w:t>Date ____________________</w:t>
      </w:r>
    </w:p>
    <w:p w:rsidR="006E04C0" w:rsidRDefault="00085433"/>
    <w:sectPr w:rsidR="006E04C0" w:rsidSect="00477CE4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E1" w:rsidRDefault="002074E1" w:rsidP="00477CE4">
      <w:pPr>
        <w:spacing w:after="0" w:line="240" w:lineRule="auto"/>
      </w:pPr>
      <w:r>
        <w:separator/>
      </w:r>
    </w:p>
  </w:endnote>
  <w:endnote w:type="continuationSeparator" w:id="0">
    <w:p w:rsidR="002074E1" w:rsidRDefault="002074E1" w:rsidP="004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25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CE4" w:rsidRDefault="00477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CE4" w:rsidRDefault="00477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E1" w:rsidRDefault="002074E1" w:rsidP="00477CE4">
      <w:pPr>
        <w:spacing w:after="0" w:line="240" w:lineRule="auto"/>
      </w:pPr>
      <w:r>
        <w:separator/>
      </w:r>
    </w:p>
  </w:footnote>
  <w:footnote w:type="continuationSeparator" w:id="0">
    <w:p w:rsidR="002074E1" w:rsidRDefault="002074E1" w:rsidP="0047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D47"/>
    <w:multiLevelType w:val="multilevel"/>
    <w:tmpl w:val="1C7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4025E"/>
    <w:multiLevelType w:val="multilevel"/>
    <w:tmpl w:val="EEF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65265"/>
    <w:multiLevelType w:val="multilevel"/>
    <w:tmpl w:val="771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E7171"/>
    <w:multiLevelType w:val="multilevel"/>
    <w:tmpl w:val="B27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214EF"/>
    <w:multiLevelType w:val="multilevel"/>
    <w:tmpl w:val="7C5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A208B"/>
    <w:multiLevelType w:val="multilevel"/>
    <w:tmpl w:val="452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31176"/>
    <w:multiLevelType w:val="multilevel"/>
    <w:tmpl w:val="124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5"/>
    <w:rsid w:val="001D164C"/>
    <w:rsid w:val="002074E1"/>
    <w:rsid w:val="00427905"/>
    <w:rsid w:val="00477CE4"/>
    <w:rsid w:val="0056337E"/>
    <w:rsid w:val="006F5A1B"/>
    <w:rsid w:val="00760623"/>
    <w:rsid w:val="009D0909"/>
    <w:rsid w:val="00A24747"/>
    <w:rsid w:val="00B54632"/>
    <w:rsid w:val="00BA5F3F"/>
    <w:rsid w:val="00D25FEA"/>
    <w:rsid w:val="00F05322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4"/>
  </w:style>
  <w:style w:type="paragraph" w:styleId="Footer">
    <w:name w:val="footer"/>
    <w:basedOn w:val="Normal"/>
    <w:link w:val="FooterChar"/>
    <w:uiPriority w:val="99"/>
    <w:unhideWhenUsed/>
    <w:rsid w:val="004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4"/>
  </w:style>
  <w:style w:type="paragraph" w:styleId="Footer">
    <w:name w:val="footer"/>
    <w:basedOn w:val="Normal"/>
    <w:link w:val="FooterChar"/>
    <w:uiPriority w:val="99"/>
    <w:unhideWhenUsed/>
    <w:rsid w:val="004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2FF0-95D0-4199-9ECF-A528401D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Caswell</dc:creator>
  <cp:lastModifiedBy>WFD 18</cp:lastModifiedBy>
  <cp:revision>8</cp:revision>
  <dcterms:created xsi:type="dcterms:W3CDTF">2016-08-03T13:27:00Z</dcterms:created>
  <dcterms:modified xsi:type="dcterms:W3CDTF">2016-09-20T01:54:00Z</dcterms:modified>
</cp:coreProperties>
</file>